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cs="Times New Roman" w:asciiTheme="minorEastAsia" w:hAnsiTheme="minorEastAsia"/>
          <w:b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>附录一：评分标准</w:t>
      </w:r>
    </w:p>
    <w:tbl>
      <w:tblPr>
        <w:tblStyle w:val="2"/>
        <w:tblW w:w="9357" w:type="dxa"/>
        <w:tblInd w:w="-347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418"/>
        <w:gridCol w:w="3544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（关键词）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评分指导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（建议每项一级指标整体打分）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演讲内容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（100分）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（占比70%）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1.清晰性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研究背景、问题/目的以及创新点的介绍是否清晰？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：演讲者应清晰地介绍“做了什么研究/要做什么研究”，以及“为什么要做该项研究”。背景信息通常包括话题的重要性、当前研究的现状、当前研究存在的问题等；由背景信息，特别是存在的问题，引出研究问题/目的，可以清晰地体现本项研究的必要性或贡献）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ind w:left="317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一档：四个方面都比较好：95分左右</w:t>
            </w:r>
          </w:p>
          <w:p>
            <w:pPr>
              <w:widowControl/>
              <w:spacing w:line="312" w:lineRule="auto"/>
              <w:ind w:left="317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二档：如果有一个方面不够好：85分左右</w:t>
            </w:r>
          </w:p>
          <w:p>
            <w:pPr>
              <w:widowControl/>
              <w:spacing w:line="312" w:lineRule="auto"/>
              <w:ind w:left="317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三档：如果有两个方面不够好：75分左右</w:t>
            </w:r>
          </w:p>
          <w:p>
            <w:pPr>
              <w:widowControl/>
              <w:spacing w:line="312" w:lineRule="auto"/>
              <w:ind w:left="317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四档：如果有三个及三个以上方面不够好：65分左右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2.完整性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科研信息是否完整？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（说明：科研信息主要包括研究方法/理论框架、结果/预期结果、结论/意义等）</w:t>
            </w: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3.适合性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演讲内容是否适合非专业听众？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（说明：考虑听众的理解能力，避免详细介绍专业内容；对术语进行解释说明；用听众能够理解的信息/实例解释比较复杂的专业内容）</w:t>
            </w: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4.逻辑性</w:t>
            </w:r>
          </w:p>
          <w:p>
            <w:pPr>
              <w:widowControl/>
              <w:spacing w:line="312" w:lineRule="auto"/>
              <w:ind w:left="272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结构是否清晰、是否符合逻辑？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：各个部分排序合理、衔接自然，便于读者理解演讲内容；从研究背景的呈现提炼出研究问题，针对研究问题设计研究方法/理论框架，由研究结果推导到结论并回答研究问题；研究结果和结论应该与研究问题/目的相呼应）</w:t>
            </w: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演讲技能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（100分）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（占比15%）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1.吸引力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是否能够吸引听众的兴趣？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（说明：开场尽量吸引听众，通常使用生动有趣的例子、贴近生活的实例、假想的场景或者相关的问题等；在演讲过程中，可以引入生动有趣的内容，维持听众的注意力）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ind w:left="317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一档：三个方面都比较好：95分左右</w:t>
            </w:r>
          </w:p>
          <w:p>
            <w:pPr>
              <w:widowControl/>
              <w:spacing w:line="312" w:lineRule="auto"/>
              <w:ind w:left="317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二档：如果有一个方面不够好：85分左右</w:t>
            </w:r>
          </w:p>
          <w:p>
            <w:pPr>
              <w:widowControl/>
              <w:spacing w:line="312" w:lineRule="auto"/>
              <w:ind w:left="317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三档：如果有两个方面不够好：75分左右</w:t>
            </w:r>
          </w:p>
          <w:p>
            <w:pPr>
              <w:widowControl/>
              <w:spacing w:line="312" w:lineRule="auto"/>
              <w:ind w:left="317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四档：如果有三个方面不够好：65分左右</w:t>
            </w:r>
          </w:p>
          <w:p>
            <w:pPr>
              <w:widowControl/>
              <w:spacing w:line="312" w:lineRule="auto"/>
              <w:ind w:left="317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2.非言语交流的效果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是否有效地使用非言语交流方式？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（说明：恰当地使用身势语、目光交流等非言语交际方式，可以展示演讲人的热情和自信心、增加与听众的互动)</w:t>
            </w: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3.PPT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PPT页面设计是否理想？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（说明：PPT页面的字体和内容应该清晰、简练，便于听众阅读和理解）</w:t>
            </w: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演讲语言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（100分）</w:t>
            </w: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（占比15%）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1.流利性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语言表达是否流畅?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一档：三个方面都比较好：95分左右</w:t>
            </w:r>
          </w:p>
          <w:p>
            <w:pPr>
              <w:widowControl/>
              <w:spacing w:line="312" w:lineRule="auto"/>
              <w:ind w:left="317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二档：如果有一个方面不够好：85分左右</w:t>
            </w:r>
          </w:p>
          <w:p>
            <w:pPr>
              <w:widowControl/>
              <w:spacing w:line="312" w:lineRule="auto"/>
              <w:ind w:left="317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三档：如果有两个方面不够好：75分左右</w:t>
            </w:r>
          </w:p>
          <w:p>
            <w:pPr>
              <w:widowControl/>
              <w:spacing w:line="312" w:lineRule="auto"/>
              <w:ind w:left="317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1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四档：如果三个方面不够好：65分左右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2.准确性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词汇、语法和发音是否准确？</w:t>
            </w: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3.适合性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语言使用是否适合非专业听众？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（说明：考虑听众的理解能力，避免使用行话，如果必须使用，应提供解释说明；学术语言也应简单易懂）</w:t>
            </w: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rPr>
          <w:rFonts w:hint="eastAsia" w:cs="宋体" w:asciiTheme="minorEastAsia" w:hAnsiTheme="minorEastAsia"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360" w:lineRule="auto"/>
        <w:rPr>
          <w:rFonts w:hint="eastAsia" w:cs="宋体" w:asciiTheme="minorEastAsia" w:hAnsiTheme="minorEastAsia"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rPr>
          <w:rFonts w:hint="eastAsia" w:cs="宋体" w:asciiTheme="minorEastAsia" w:hAnsiTheme="minorEastAsia"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MjViMTliYjY2N2Y2OTVhOWEzNDE5MTYwNjdiYzQifQ=="/>
  </w:docVars>
  <w:rsids>
    <w:rsidRoot w:val="0ED80D67"/>
    <w:rsid w:val="0ED8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2023-03-31T09:50:00Z</dcterms:created>
  <dc:creator>WPS_1626754739</dc:creator>
  <cp:lastModifiedBy>WPS_1626754739</cp:lastModifiedBy>
  <dcterms:modified xsi:type="dcterms:W3CDTF">2023-03-31T09:51:11Z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36755526108040A69815D4C917FB4981_11</vt:lpwstr>
  </property>
</Properties>
</file>